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9BCCE" w14:textId="0FC58B21" w:rsidR="00050DA9" w:rsidRDefault="00AC6DE9" w:rsidP="00050D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pacing w:val="5"/>
          <w:sz w:val="24"/>
          <w:szCs w:val="24"/>
          <w:shd w:val="clear" w:color="auto" w:fill="F6F6F6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Тема 1: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50DA9" w:rsidRPr="00DC1648">
        <w:rPr>
          <w:rFonts w:ascii="Times New Roman" w:hAnsi="Times New Roman"/>
          <w:b/>
          <w:bCs/>
          <w:i/>
          <w:iCs/>
          <w:spacing w:val="5"/>
          <w:sz w:val="24"/>
          <w:szCs w:val="24"/>
          <w:shd w:val="clear" w:color="auto" w:fill="F6F6F6"/>
        </w:rPr>
        <w:t>Работа  Учреждения</w:t>
      </w:r>
      <w:proofErr w:type="gramEnd"/>
      <w:r w:rsidR="00050DA9" w:rsidRPr="00DC1648">
        <w:rPr>
          <w:rFonts w:ascii="Times New Roman" w:hAnsi="Times New Roman"/>
          <w:b/>
          <w:bCs/>
          <w:i/>
          <w:iCs/>
          <w:spacing w:val="5"/>
          <w:sz w:val="24"/>
          <w:szCs w:val="24"/>
          <w:shd w:val="clear" w:color="auto" w:fill="F6F6F6"/>
        </w:rPr>
        <w:t xml:space="preserve"> по вопросам разделения лицевых счетов воспитанников в связи с задолженностью по оплате </w:t>
      </w:r>
      <w:r w:rsidR="00050DA9">
        <w:rPr>
          <w:rFonts w:ascii="Times New Roman" w:hAnsi="Times New Roman"/>
          <w:b/>
          <w:bCs/>
          <w:i/>
          <w:iCs/>
          <w:spacing w:val="5"/>
          <w:sz w:val="24"/>
          <w:szCs w:val="24"/>
          <w:shd w:val="clear" w:color="auto" w:fill="F6F6F6"/>
        </w:rPr>
        <w:t>коммунальных услуг</w:t>
      </w:r>
    </w:p>
    <w:p w14:paraId="0715E32F" w14:textId="411D2019" w:rsidR="00AC6DE9" w:rsidRPr="00653ADB" w:rsidRDefault="00AC6DE9" w:rsidP="00050DA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DB93027" w14:textId="1DF0E30D" w:rsidR="00AC6DE9" w:rsidRDefault="00732DCD" w:rsidP="00AC6DE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Опыт ГАУСО</w:t>
      </w:r>
      <w:r w:rsidR="004436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</w:t>
      </w:r>
      <w:r w:rsidR="00AC6DE9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436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«КЦСОН </w:t>
      </w:r>
      <w:r w:rsidR="00050DA9">
        <w:rPr>
          <w:rFonts w:ascii="Times New Roman" w:eastAsia="Times New Roman" w:hAnsi="Times New Roman"/>
          <w:b/>
          <w:sz w:val="28"/>
          <w:szCs w:val="28"/>
          <w:lang w:eastAsia="ru-RU"/>
        </w:rPr>
        <w:t>Пригородного</w:t>
      </w:r>
      <w:r w:rsidR="004436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района»</w:t>
      </w:r>
      <w:r w:rsidR="00AC6DE9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A8EC057" w14:textId="1350153E" w:rsidR="00050DA9" w:rsidRDefault="00050DA9" w:rsidP="00050DA9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pacing w:val="5"/>
          <w:sz w:val="24"/>
          <w:szCs w:val="24"/>
          <w:shd w:val="clear" w:color="auto" w:fill="F6F6F6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AC6DE9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вопросам разделения лицевых счетов воспитанников в связи с задолженностью по оплате коммунальных услуг</w:t>
      </w:r>
    </w:p>
    <w:p w14:paraId="74793D34" w14:textId="417592F6" w:rsidR="00AC6DE9" w:rsidRPr="00653ADB" w:rsidRDefault="00AC6DE9" w:rsidP="00AC6DE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A2DE99A" w14:textId="77777777" w:rsidR="00AC6DE9" w:rsidRPr="00653ADB" w:rsidRDefault="00AC6DE9" w:rsidP="00AC6DE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887E2E5" w14:textId="2481DE7E" w:rsidR="00AC6DE9" w:rsidRPr="00653ADB" w:rsidRDefault="00050DA9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Чарыева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С.А., юрисконсульт</w:t>
      </w:r>
    </w:p>
    <w:p w14:paraId="7F6A8693" w14:textId="2AF5DD11" w:rsidR="00AC6DE9" w:rsidRPr="00653ADB" w:rsidRDefault="00AC6DE9" w:rsidP="00050DA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44366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443660">
        <w:rPr>
          <w:rFonts w:ascii="Times New Roman" w:eastAsia="Times New Roman" w:hAnsi="Times New Roman"/>
          <w:sz w:val="24"/>
          <w:szCs w:val="24"/>
          <w:lang w:eastAsia="ru-RU"/>
        </w:rPr>
        <w:t>СО СО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«КЦСОН </w:t>
      </w:r>
      <w:r w:rsidR="00050DA9">
        <w:rPr>
          <w:rFonts w:ascii="Times New Roman" w:eastAsia="Times New Roman" w:hAnsi="Times New Roman"/>
          <w:sz w:val="24"/>
          <w:szCs w:val="24"/>
          <w:lang w:eastAsia="ru-RU"/>
        </w:rPr>
        <w:t>Пригородного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района»</w:t>
      </w:r>
    </w:p>
    <w:p w14:paraId="34B9A379" w14:textId="77777777" w:rsidR="00AC6DE9" w:rsidRPr="00653ADB" w:rsidRDefault="00AC6DE9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41218B" w14:textId="77777777" w:rsidR="00050DA9" w:rsidRPr="00050DA9" w:rsidRDefault="00050DA9" w:rsidP="00050D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  <w:shd w:val="clear" w:color="auto" w:fill="F6F6F6"/>
        </w:rPr>
      </w:pPr>
      <w:r w:rsidRPr="00050DA9">
        <w:rPr>
          <w:rFonts w:ascii="Times New Roman" w:hAnsi="Times New Roman"/>
          <w:spacing w:val="5"/>
          <w:sz w:val="24"/>
          <w:szCs w:val="24"/>
          <w:shd w:val="clear" w:color="auto" w:fill="F6F6F6"/>
        </w:rPr>
        <w:t>Жилищные вопросы – традиционное направление оказания юридических консультаций. Юридические услуги по разрешению жилищных вопросов выражаются в широком спектре, и это неудивительно – поскольку владение жильем на праве собственности или ином вещном праве связано с огромным количеством самых различных правовых вопросов. Сегодня я попытаюсь отразить наиболее главные аспекты при разрешении вопросов о порядке пользования имуществом.</w:t>
      </w:r>
    </w:p>
    <w:p w14:paraId="59B091A2" w14:textId="77777777" w:rsidR="00050DA9" w:rsidRPr="00050DA9" w:rsidRDefault="00050DA9" w:rsidP="00050D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 xml:space="preserve">Для начала, определим нормативно-правовую базу. Самым главным документом при решении жилищных вопросов является Жилищный кодекс РФ, также в некоторых случаях необходимо обращаться к Гражданскому и Семейному кодексам РФ, также важно знать Постановления Правительства </w:t>
      </w:r>
      <w:proofErr w:type="gramStart"/>
      <w:r w:rsidRPr="00050DA9">
        <w:rPr>
          <w:rFonts w:ascii="Times New Roman" w:hAnsi="Times New Roman"/>
          <w:sz w:val="24"/>
          <w:szCs w:val="24"/>
        </w:rPr>
        <w:t xml:space="preserve">и  </w:t>
      </w:r>
      <w:proofErr w:type="spellStart"/>
      <w:r w:rsidRPr="00050DA9">
        <w:rPr>
          <w:rFonts w:ascii="Times New Roman" w:hAnsi="Times New Roman"/>
          <w:sz w:val="24"/>
          <w:szCs w:val="24"/>
        </w:rPr>
        <w:t>лна</w:t>
      </w:r>
      <w:proofErr w:type="spellEnd"/>
      <w:proofErr w:type="gramEnd"/>
      <w:r w:rsidRPr="00050DA9">
        <w:rPr>
          <w:rFonts w:ascii="Times New Roman" w:hAnsi="Times New Roman"/>
          <w:sz w:val="24"/>
          <w:szCs w:val="24"/>
        </w:rPr>
        <w:t xml:space="preserve"> регионального и муниципального уровней.</w:t>
      </w:r>
    </w:p>
    <w:p w14:paraId="65CFE045" w14:textId="77777777" w:rsidR="00050DA9" w:rsidRPr="00050DA9" w:rsidRDefault="00050DA9" w:rsidP="00050D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>Перейдем к самим вопросам.</w:t>
      </w:r>
    </w:p>
    <w:p w14:paraId="72DBB0E6" w14:textId="77777777" w:rsidR="00050DA9" w:rsidRPr="00050DA9" w:rsidRDefault="00050DA9" w:rsidP="00050DA9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Самый распространенный и самый насущный вопрос. Урегулирование вопроса в связи с наличием задолженности по оплате коммунальных услуг.</w:t>
      </w:r>
    </w:p>
    <w:p w14:paraId="711E4EBA" w14:textId="77777777" w:rsidR="00050DA9" w:rsidRPr="00050DA9" w:rsidRDefault="00050DA9" w:rsidP="00050DA9">
      <w:pPr>
        <w:pStyle w:val="a3"/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Прежде всего, необходимо понять, кем является должник – к какой категории правообладателей относится, является он собственником или нанимателем жилого помещения или только зарегистрирован в данном помещении.</w:t>
      </w:r>
    </w:p>
    <w:p w14:paraId="32BF3A6B" w14:textId="77777777" w:rsidR="00050DA9" w:rsidRPr="00050DA9" w:rsidRDefault="00050DA9" w:rsidP="00050DA9">
      <w:pPr>
        <w:pStyle w:val="a3"/>
        <w:numPr>
          <w:ilvl w:val="0"/>
          <w:numId w:val="6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Определение категории Должника:</w:t>
      </w:r>
    </w:p>
    <w:p w14:paraId="6D30F6A8" w14:textId="77777777" w:rsidR="00050DA9" w:rsidRPr="00050DA9" w:rsidRDefault="00050DA9" w:rsidP="00050DA9">
      <w:pPr>
        <w:pStyle w:val="a3"/>
        <w:numPr>
          <w:ilvl w:val="0"/>
          <w:numId w:val="7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Правообладатель (долевой собственник);</w:t>
      </w:r>
    </w:p>
    <w:p w14:paraId="0A73786E" w14:textId="77777777" w:rsidR="00050DA9" w:rsidRPr="00050DA9" w:rsidRDefault="00050DA9" w:rsidP="00050DA9">
      <w:pPr>
        <w:pStyle w:val="a3"/>
        <w:numPr>
          <w:ilvl w:val="0"/>
          <w:numId w:val="7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Бывший член семьи собственника;</w:t>
      </w:r>
    </w:p>
    <w:p w14:paraId="0ADFCEEF" w14:textId="77777777" w:rsidR="00050DA9" w:rsidRPr="00050DA9" w:rsidRDefault="00050DA9" w:rsidP="00050DA9">
      <w:pPr>
        <w:pStyle w:val="a3"/>
        <w:numPr>
          <w:ilvl w:val="0"/>
          <w:numId w:val="7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Наниматель жилого помещения по договору социального найма;</w:t>
      </w:r>
    </w:p>
    <w:p w14:paraId="4712586D" w14:textId="77777777" w:rsidR="00050DA9" w:rsidRPr="00050DA9" w:rsidRDefault="00050DA9" w:rsidP="00050DA9">
      <w:pPr>
        <w:pStyle w:val="a3"/>
        <w:numPr>
          <w:ilvl w:val="0"/>
          <w:numId w:val="7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Бывший член семьи нанимателя жилого помещения по договору социального найма.</w:t>
      </w:r>
    </w:p>
    <w:p w14:paraId="25D730E1" w14:textId="77777777" w:rsidR="00050DA9" w:rsidRPr="00050DA9" w:rsidRDefault="00050DA9" w:rsidP="00050DA9">
      <w:pPr>
        <w:pStyle w:val="a3"/>
        <w:tabs>
          <w:tab w:val="left" w:pos="993"/>
        </w:tabs>
        <w:ind w:firstLine="709"/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2. Изучение правоустанавливающих документов на жилое помещение.</w:t>
      </w:r>
    </w:p>
    <w:p w14:paraId="4B7AF510" w14:textId="77777777" w:rsidR="00050DA9" w:rsidRPr="00050DA9" w:rsidRDefault="00050DA9" w:rsidP="00050DA9">
      <w:pPr>
        <w:pStyle w:val="a3"/>
        <w:tabs>
          <w:tab w:val="left" w:pos="993"/>
        </w:tabs>
        <w:ind w:firstLine="709"/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3. Характер общения с другими собственниками/нанимателями.</w:t>
      </w:r>
    </w:p>
    <w:p w14:paraId="47185209" w14:textId="77777777" w:rsidR="00050DA9" w:rsidRPr="00050DA9" w:rsidRDefault="00050DA9" w:rsidP="00050DA9">
      <w:pPr>
        <w:pStyle w:val="a3"/>
        <w:tabs>
          <w:tab w:val="left" w:pos="993"/>
        </w:tabs>
        <w:ind w:firstLine="709"/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4. Наличие Исполнительного производства.</w:t>
      </w:r>
    </w:p>
    <w:p w14:paraId="0B0FFA57" w14:textId="77777777" w:rsidR="00050DA9" w:rsidRPr="00050DA9" w:rsidRDefault="00050DA9" w:rsidP="00050DA9">
      <w:pPr>
        <w:pStyle w:val="a3"/>
        <w:tabs>
          <w:tab w:val="left" w:pos="993"/>
        </w:tabs>
        <w:ind w:firstLine="709"/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 xml:space="preserve">5. Разработка алгоритма действий по урегулированию вопроса </w:t>
      </w:r>
      <w:proofErr w:type="gramStart"/>
      <w:r w:rsidRPr="00050DA9">
        <w:rPr>
          <w:sz w:val="24"/>
          <w:szCs w:val="24"/>
        </w:rPr>
        <w:t>и  определение</w:t>
      </w:r>
      <w:proofErr w:type="gramEnd"/>
      <w:r w:rsidRPr="00050DA9">
        <w:rPr>
          <w:sz w:val="24"/>
          <w:szCs w:val="24"/>
        </w:rPr>
        <w:t xml:space="preserve"> порядка пользования жилым помещением.</w:t>
      </w:r>
    </w:p>
    <w:p w14:paraId="7F0391A0" w14:textId="77777777" w:rsidR="00050DA9" w:rsidRPr="00050DA9" w:rsidRDefault="00050DA9" w:rsidP="00050DA9">
      <w:pPr>
        <w:pStyle w:val="a3"/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</w:p>
    <w:p w14:paraId="46F6A5E7" w14:textId="77777777" w:rsidR="00050DA9" w:rsidRPr="00050DA9" w:rsidRDefault="00050DA9" w:rsidP="00050DA9">
      <w:pPr>
        <w:pStyle w:val="a3"/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>Подтверждение собственности: свидетельство или выписка.</w:t>
      </w:r>
    </w:p>
    <w:p w14:paraId="7F4775A4" w14:textId="77777777" w:rsidR="00050DA9" w:rsidRPr="00050DA9" w:rsidRDefault="00050DA9" w:rsidP="00050DA9">
      <w:pPr>
        <w:shd w:val="clear" w:color="auto" w:fill="F3F3F3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0DA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Согласно ч. 1 ст. 30 Жилищного кодекса РФ собственник жилого помещения осуществляет права владения, пользования и распоряжения принадлежащим ему на праве собственности жилым помещением в соответствии с его назначением и пределами его использования, которые установлены ЖК РФ.</w:t>
      </w:r>
    </w:p>
    <w:p w14:paraId="737915E7" w14:textId="77777777" w:rsidR="00050DA9" w:rsidRPr="00050DA9" w:rsidRDefault="00050DA9" w:rsidP="00050DA9">
      <w:pPr>
        <w:shd w:val="clear" w:color="auto" w:fill="F3F3F3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0DA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Согласно ч. 3 ст. 30 ЖК РФ собственник жилого помещения несет бремя содержания данного помещения и, если данное помещение является квартирой, общего имущества собственников помещений в соответствующем многоквартирном доме, а собственник комнаты в коммунальной квартире несет также бремя содержания общего имущества собственников комнат в такой квартире, если иное не предусмотрено федеральным законом или договором.</w:t>
      </w:r>
    </w:p>
    <w:p w14:paraId="074A2C8B" w14:textId="77777777" w:rsidR="00050DA9" w:rsidRPr="00050DA9" w:rsidRDefault="00050DA9" w:rsidP="00050DA9">
      <w:pPr>
        <w:shd w:val="clear" w:color="auto" w:fill="F3F3F3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0DA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Согласно ч. 1 ст. 31 ЖК РФ к членам семьи собственника жилого помещения относятся проживающие совместно с данным собственником в принадлежащем ему жилом помещении его супруг, а также дети и родители данного собственника.</w:t>
      </w:r>
    </w:p>
    <w:p w14:paraId="439B7A15" w14:textId="77777777" w:rsidR="00050DA9" w:rsidRPr="00050DA9" w:rsidRDefault="00050DA9" w:rsidP="00050DA9">
      <w:pPr>
        <w:pStyle w:val="a3"/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050DA9">
        <w:rPr>
          <w:sz w:val="24"/>
          <w:szCs w:val="24"/>
        </w:rPr>
        <w:t xml:space="preserve">Имейте ввиду, что </w:t>
      </w:r>
      <w:bookmarkStart w:id="0" w:name="_Hlk96004893"/>
      <w:r w:rsidRPr="00050DA9">
        <w:rPr>
          <w:sz w:val="24"/>
          <w:szCs w:val="24"/>
        </w:rPr>
        <w:t xml:space="preserve">собственник, а также дееспособные и ограниченные судом в дееспособности члены его семьи, в том числе бывший член семьи, сохраняющий право пользования жилым помещением, исполняют солидарную обязанность по внесению платы за </w:t>
      </w:r>
      <w:r w:rsidRPr="00050DA9">
        <w:rPr>
          <w:sz w:val="24"/>
          <w:szCs w:val="24"/>
        </w:rPr>
        <w:lastRenderedPageBreak/>
        <w:t xml:space="preserve">коммунальные услуги, если иное не предусмотрено соглашением </w:t>
      </w:r>
      <w:bookmarkEnd w:id="0"/>
      <w:r w:rsidRPr="00050DA9">
        <w:rPr>
          <w:sz w:val="24"/>
          <w:szCs w:val="24"/>
        </w:rPr>
        <w:t>(</w:t>
      </w:r>
      <w:bookmarkStart w:id="1" w:name="_Hlk96004862"/>
      <w:r w:rsidRPr="00050DA9">
        <w:rPr>
          <w:sz w:val="24"/>
          <w:szCs w:val="24"/>
        </w:rPr>
        <w:fldChar w:fldCharType="begin"/>
      </w:r>
      <w:r w:rsidRPr="00050DA9">
        <w:rPr>
          <w:sz w:val="24"/>
          <w:szCs w:val="24"/>
        </w:rPr>
        <w:instrText xml:space="preserve"> HYPERLINK "https://internet.garant.ru/" \l "/document/12138291/entry/3103" </w:instrText>
      </w:r>
      <w:r w:rsidRPr="00050DA9">
        <w:rPr>
          <w:sz w:val="24"/>
          <w:szCs w:val="24"/>
        </w:rPr>
        <w:fldChar w:fldCharType="separate"/>
      </w:r>
      <w:r w:rsidRPr="00050DA9">
        <w:rPr>
          <w:rStyle w:val="a7"/>
          <w:color w:val="auto"/>
          <w:sz w:val="24"/>
          <w:szCs w:val="24"/>
          <w:u w:val="none"/>
        </w:rPr>
        <w:t>часть 3 статьи 31</w:t>
      </w:r>
      <w:r w:rsidRPr="00050DA9">
        <w:rPr>
          <w:sz w:val="24"/>
          <w:szCs w:val="24"/>
        </w:rPr>
        <w:fldChar w:fldCharType="end"/>
      </w:r>
      <w:bookmarkEnd w:id="1"/>
      <w:r w:rsidRPr="00050DA9">
        <w:rPr>
          <w:sz w:val="24"/>
          <w:szCs w:val="24"/>
        </w:rPr>
        <w:t> и </w:t>
      </w:r>
      <w:hyperlink r:id="rId6" w:anchor="/document/12138291/entry/153" w:history="1">
        <w:r w:rsidRPr="00050DA9">
          <w:rPr>
            <w:rStyle w:val="a7"/>
            <w:color w:val="auto"/>
            <w:sz w:val="24"/>
            <w:szCs w:val="24"/>
            <w:u w:val="none"/>
          </w:rPr>
          <w:t>статья 153</w:t>
        </w:r>
      </w:hyperlink>
      <w:r w:rsidRPr="00050DA9">
        <w:rPr>
          <w:sz w:val="24"/>
          <w:szCs w:val="24"/>
        </w:rPr>
        <w:t> ЖК РФ).</w:t>
      </w:r>
    </w:p>
    <w:p w14:paraId="3EA74A33" w14:textId="77777777" w:rsidR="00050DA9" w:rsidRPr="00050DA9" w:rsidRDefault="00050DA9" w:rsidP="00050DA9">
      <w:pPr>
        <w:pStyle w:val="s1"/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firstLine="709"/>
        <w:jc w:val="both"/>
      </w:pPr>
      <w:r w:rsidRPr="00050DA9">
        <w:t>При возникновении спора о взыскании задолженности по оплате коммунальных услуг с собственника и членов его семьи, между которыми имеется соглашение, определяющее порядок и размер участия членов семьи в расходах по внесению платы за коммунальные услуги, такая задолженность определяется судом с учетом данного соглашения.</w:t>
      </w:r>
    </w:p>
    <w:p w14:paraId="32D666D0" w14:textId="77777777" w:rsidR="00050DA9" w:rsidRPr="00050DA9" w:rsidRDefault="00050DA9" w:rsidP="00050DA9">
      <w:pPr>
        <w:pStyle w:val="s1"/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firstLine="709"/>
        <w:jc w:val="both"/>
      </w:pPr>
      <w:r w:rsidRPr="00050DA9">
        <w:t>Однако стоит помнить, что обязанность по внесению платы за содержание жилого помещения и взносов на капитальный ремонт несёт только собственник жилого помещения (</w:t>
      </w:r>
      <w:hyperlink r:id="rId7" w:anchor="/document/12138291/entry/30" w:history="1">
        <w:r w:rsidRPr="00050DA9">
          <w:rPr>
            <w:rStyle w:val="a7"/>
            <w:color w:val="auto"/>
            <w:u w:val="none"/>
          </w:rPr>
          <w:t>статьи 30</w:t>
        </w:r>
      </w:hyperlink>
      <w:r w:rsidRPr="00050DA9">
        <w:t>, </w:t>
      </w:r>
      <w:hyperlink r:id="rId8" w:anchor="/document/12138291/entry/158" w:history="1">
        <w:r w:rsidRPr="00050DA9">
          <w:rPr>
            <w:rStyle w:val="a7"/>
            <w:color w:val="auto"/>
            <w:u w:val="none"/>
          </w:rPr>
          <w:t>158</w:t>
        </w:r>
      </w:hyperlink>
      <w:r w:rsidRPr="00050DA9">
        <w:t> ЖК РФ и </w:t>
      </w:r>
      <w:hyperlink r:id="rId9" w:anchor="/document/10164072/entry/210" w:history="1">
        <w:r w:rsidRPr="00050DA9">
          <w:rPr>
            <w:rStyle w:val="a7"/>
            <w:color w:val="auto"/>
            <w:u w:val="none"/>
          </w:rPr>
          <w:t>статья 210</w:t>
        </w:r>
      </w:hyperlink>
      <w:r w:rsidRPr="00050DA9">
        <w:t> ГК РФ).</w:t>
      </w:r>
    </w:p>
    <w:p w14:paraId="6632FCB2" w14:textId="77777777" w:rsidR="00050DA9" w:rsidRPr="00050DA9" w:rsidRDefault="00050DA9" w:rsidP="00050DA9">
      <w:pPr>
        <w:pStyle w:val="s1"/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firstLine="709"/>
        <w:jc w:val="both"/>
      </w:pPr>
      <w:r w:rsidRPr="00050DA9">
        <w:t>В соответствии с ч.11 ст. 155 ЖК РФ, неиспользование собственниками, нанимателями и иными лицами помещений не является основанием невнесения платы за жилое помещение и коммунальные услуги. При временном отсутствии граждан внесение платы за отдельные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14:paraId="4D152F46" w14:textId="77777777" w:rsidR="00050DA9" w:rsidRPr="00050DA9" w:rsidRDefault="00050DA9" w:rsidP="00050DA9">
      <w:pPr>
        <w:pStyle w:val="s1"/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firstLine="709"/>
        <w:jc w:val="both"/>
      </w:pPr>
      <w:hyperlink r:id="rId10" w:anchor="/document/12186043/entry/335" w:history="1">
        <w:proofErr w:type="spellStart"/>
        <w:r w:rsidRPr="00050DA9">
          <w:rPr>
            <w:rStyle w:val="a7"/>
            <w:color w:val="auto"/>
            <w:u w:val="none"/>
          </w:rPr>
          <w:t>Пп</w:t>
        </w:r>
        <w:proofErr w:type="spellEnd"/>
        <w:r w:rsidRPr="00050DA9">
          <w:rPr>
            <w:rStyle w:val="a7"/>
            <w:color w:val="auto"/>
            <w:u w:val="none"/>
          </w:rPr>
          <w:t>. "д" п. 33</w:t>
        </w:r>
      </w:hyperlink>
      <w:r w:rsidRPr="00050DA9">
        <w:t> Правил предоставления коммунальных услуг собственникам и пользователям помещений в многоквартирных домах и жилых домов предусмотрено, что потребитель имеет право: требовать в случаях и порядке, которые установлены настоящими Правилами, изменения размера платы за коммунальные услуги за период временного отсутствия потребителя в занимаемом жилом помещении.</w:t>
      </w:r>
    </w:p>
    <w:p w14:paraId="40C37EE0" w14:textId="77777777" w:rsidR="00050DA9" w:rsidRPr="00050DA9" w:rsidRDefault="00050DA9" w:rsidP="00050DA9">
      <w:pPr>
        <w:pStyle w:val="s1"/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firstLine="709"/>
        <w:jc w:val="both"/>
      </w:pPr>
      <w:r w:rsidRPr="00050DA9">
        <w:t>Подтверждение социального найма: договор социального найма.</w:t>
      </w:r>
    </w:p>
    <w:p w14:paraId="26E7272D" w14:textId="77777777" w:rsidR="00050DA9" w:rsidRPr="00050DA9" w:rsidRDefault="00050DA9" w:rsidP="00050DA9">
      <w:pPr>
        <w:pStyle w:val="s1"/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firstLine="709"/>
        <w:jc w:val="both"/>
      </w:pPr>
      <w:r w:rsidRPr="00050DA9">
        <w:t>На практике случается так, что договор социального найма не оформлен.</w:t>
      </w:r>
    </w:p>
    <w:p w14:paraId="0CD6ADFC" w14:textId="77777777" w:rsidR="00050DA9" w:rsidRPr="00050DA9" w:rsidRDefault="00050DA9" w:rsidP="00050DA9">
      <w:pPr>
        <w:pStyle w:val="a9"/>
        <w:shd w:val="clear" w:color="auto" w:fill="FFFFFF"/>
        <w:spacing w:before="0" w:beforeAutospacing="0" w:after="0" w:afterAutospacing="0"/>
        <w:jc w:val="both"/>
      </w:pPr>
      <w:r w:rsidRPr="00050DA9">
        <w:t>В соответствии с новым Жилищным кодексом РФ, вступившим в силу с 1 марта 2005 года, на смену ордерам пришли договоры социального найма. В настоящее время в городе есть семьи, занимающие так называемую муниципальную площадь, которые до сих пор не оформили документы в соответствии с действующим законодательством. Конечно, эти жильцы по-прежнему являются нанимателями, но фактически остаются за бортом правового поля.</w:t>
      </w:r>
    </w:p>
    <w:p w14:paraId="22DD5EB6" w14:textId="77777777" w:rsidR="00050DA9" w:rsidRPr="00050DA9" w:rsidRDefault="00050DA9" w:rsidP="00050DA9">
      <w:pPr>
        <w:pStyle w:val="a9"/>
        <w:shd w:val="clear" w:color="auto" w:fill="FFFFFF"/>
        <w:spacing w:before="0" w:beforeAutospacing="0" w:after="0" w:afterAutospacing="0"/>
        <w:jc w:val="both"/>
      </w:pPr>
      <w:r w:rsidRPr="00050DA9">
        <w:t>Договор социального найма – это документ, на основании которого граждане вселяются в жилое помещение. Только заключив такой договор, человек приобретает право пользоваться на законных основаниях квартирой или комнатой.</w:t>
      </w:r>
    </w:p>
    <w:p w14:paraId="21872E81" w14:textId="77777777" w:rsidR="00050DA9" w:rsidRPr="00050DA9" w:rsidRDefault="00050DA9" w:rsidP="00050DA9">
      <w:pPr>
        <w:pStyle w:val="a9"/>
        <w:shd w:val="clear" w:color="auto" w:fill="FFFFFF"/>
        <w:spacing w:before="0" w:beforeAutospacing="0" w:after="0" w:afterAutospacing="0"/>
        <w:jc w:val="both"/>
      </w:pPr>
      <w:r w:rsidRPr="00050DA9">
        <w:t xml:space="preserve">Без договора социального найма граждане не смогут решить массу вопросов, которые возникают при пользовании жильем. Начнем с тех семей, которые состоят на учете в Администрации города. Чтобы отслеживать движение очереди, необходимо располагать таким документом. Договор социального найма – это юридический документ, который отражает характеристики жилого помещения, его статус и площадь (как общую, так и жилую), а также указывает, кто может проживать и пользоваться данным помещением </w:t>
      </w:r>
      <w:proofErr w:type="gramStart"/>
      <w:r w:rsidRPr="00050DA9">
        <w:t>( фамилии</w:t>
      </w:r>
      <w:proofErr w:type="gramEnd"/>
      <w:r w:rsidRPr="00050DA9">
        <w:t>, имена, отчества нанимателя и членов его семьи).</w:t>
      </w:r>
    </w:p>
    <w:p w14:paraId="5A0FE227" w14:textId="77777777" w:rsidR="00050DA9" w:rsidRPr="00050DA9" w:rsidRDefault="00050DA9" w:rsidP="00050DA9">
      <w:pPr>
        <w:pStyle w:val="a9"/>
        <w:shd w:val="clear" w:color="auto" w:fill="FFFFFF"/>
        <w:spacing w:before="0" w:beforeAutospacing="0" w:after="0" w:afterAutospacing="0"/>
        <w:jc w:val="both"/>
      </w:pPr>
      <w:r w:rsidRPr="00050DA9">
        <w:t>Граждане, не состоящие в данной очереди, сталкиваются с необходимостью заключения договора в тот момент, когда у них появляется желание приватизировать квартиру или прописать к себе члена семьи. Без заключенного договора зарегистрировать гражданина невозможно, так как наличие договора найма является обязательным условием при постановке на регистрационный учет (прописке).</w:t>
      </w:r>
    </w:p>
    <w:p w14:paraId="2E63E376" w14:textId="77777777" w:rsidR="00050DA9" w:rsidRPr="00050DA9" w:rsidRDefault="00050DA9" w:rsidP="00050DA9">
      <w:pPr>
        <w:pStyle w:val="a9"/>
        <w:shd w:val="clear" w:color="auto" w:fill="FFFFFF"/>
        <w:spacing w:before="0" w:beforeAutospacing="0" w:after="0" w:afterAutospacing="0"/>
        <w:jc w:val="both"/>
      </w:pPr>
      <w:r w:rsidRPr="00050DA9">
        <w:t>Договор социального найма необходим и в случае, если гражданин пользуется жилищно-коммунальными льготами. Если человек заметит допущенные неточности в платежных документах и обратится в расчетный центр, там у него, чтобы проверить данные, опять же запросят договор на квартиру. И могут случиться другие ситуации.</w:t>
      </w:r>
    </w:p>
    <w:p w14:paraId="4919F1EB" w14:textId="77777777" w:rsidR="00050DA9" w:rsidRPr="00050DA9" w:rsidRDefault="00050DA9" w:rsidP="00050DA9">
      <w:pPr>
        <w:pStyle w:val="a9"/>
        <w:shd w:val="clear" w:color="auto" w:fill="FFFFFF"/>
        <w:spacing w:before="0" w:beforeAutospacing="0" w:after="0" w:afterAutospacing="0"/>
        <w:jc w:val="both"/>
      </w:pPr>
      <w:r w:rsidRPr="00050DA9">
        <w:t>Но это не является основанием для отказа принятие судом иска о порядке пользования помещением.</w:t>
      </w:r>
    </w:p>
    <w:p w14:paraId="0362AC3A" w14:textId="77777777" w:rsidR="00050DA9" w:rsidRPr="00050DA9" w:rsidRDefault="00050DA9" w:rsidP="00050DA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ab/>
        <w:t>В случае если ваш подопечный является собственником/нанимателем/членом семьи собственника/нанимателя квартиры и плата за содержание квартиры осуществляется за счет меры социальной поддержки, установленной пунктом 2 статьи 22 Областного закона от 23.10.1995г. № 28-ОЗ «О защите прав ребенка», но имеются другие правообладатели, которые не несут своей обязанности по оплате КУ, можно через суд требовать разделения лицевых счетов. Тогда должен быть сделан перерасчет по </w:t>
      </w:r>
      <w:r w:rsidRPr="00050DA9">
        <w:rPr>
          <w:rFonts w:ascii="Times New Roman" w:hAnsi="Times New Roman"/>
          <w:sz w:val="24"/>
          <w:szCs w:val="24"/>
          <w:bdr w:val="none" w:sz="0" w:space="0" w:color="auto" w:frame="1"/>
        </w:rPr>
        <w:t>финансово-лицевым</w:t>
      </w:r>
      <w:r w:rsidRPr="00050DA9">
        <w:rPr>
          <w:rFonts w:ascii="Times New Roman" w:hAnsi="Times New Roman"/>
          <w:sz w:val="24"/>
          <w:szCs w:val="24"/>
        </w:rPr>
        <w:t xml:space="preserve"> счетам и выделены лицевые счета либо открыты новые по квитанциям, которые формирует Управляющая компания пропорционально солидарной ответственности. Сведения о </w:t>
      </w:r>
      <w:r w:rsidRPr="00050DA9">
        <w:rPr>
          <w:rFonts w:ascii="Times New Roman" w:hAnsi="Times New Roman"/>
          <w:sz w:val="24"/>
          <w:szCs w:val="24"/>
        </w:rPr>
        <w:lastRenderedPageBreak/>
        <w:t>задолженностях должны направляться на имя всех проживающих лиц с целью начисления платы за содержание помещения в соответствии с ответственностью, возложенной законодательством.</w:t>
      </w:r>
    </w:p>
    <w:p w14:paraId="7B75D71A" w14:textId="77777777" w:rsidR="00050DA9" w:rsidRPr="00050DA9" w:rsidRDefault="00050DA9" w:rsidP="00050DA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>- Отдельно хотела бы остановиться на видах ответственности: солидарная и долевая</w:t>
      </w:r>
    </w:p>
    <w:p w14:paraId="72C9FCD3" w14:textId="77777777" w:rsidR="00050DA9" w:rsidRPr="00050DA9" w:rsidRDefault="00050DA9" w:rsidP="00050DA9">
      <w:pPr>
        <w:shd w:val="clear" w:color="auto" w:fill="F3F3F3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0DA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Повторюсь, согласно ч. 3 ст. 31 ЖК РФ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обязательствам, вытекающим из пользования данным жилым помещением, если иное не установлено соглашением между собственником и членами его семьи.</w:t>
      </w:r>
    </w:p>
    <w:p w14:paraId="49F51892" w14:textId="77777777" w:rsidR="00050DA9" w:rsidRPr="00050DA9" w:rsidRDefault="00050DA9" w:rsidP="00050DA9">
      <w:pPr>
        <w:shd w:val="clear" w:color="auto" w:fill="F3F3F3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0DA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Таким образом, поскольку солидарность (совместная ответственность) должников установлена законом (ч. 2 ст. 31 ЖК РФ), кредитор (управляющая или ресурсоснабжающая организация и пр.) вправе требовать с собственника и проживающего с ним пользователя солидарно оплаты долга, и при этом кредитору все равно, кто оплатит долг.</w:t>
      </w:r>
    </w:p>
    <w:p w14:paraId="5ABC84DC" w14:textId="77777777" w:rsidR="00050DA9" w:rsidRPr="00050DA9" w:rsidRDefault="00050DA9" w:rsidP="00050DA9">
      <w:pPr>
        <w:shd w:val="clear" w:color="auto" w:fill="F3F3F3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0DA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Суды разрешают споры об оплате коммунальных услуг в соответствии с разъяснениями, которые были даны Пленумом Верховного Суда РФ в постановлении от 27.06.2017 № 22 «О некоторых вопросах рассмотрения судами споров по оплате коммунальных услуг и жилого помещения, занимаемого гражданами в многоквартирном доме по договору социального найма или принадлежащего им на праве собственности».</w:t>
      </w:r>
    </w:p>
    <w:p w14:paraId="0D41D460" w14:textId="77777777" w:rsidR="00050DA9" w:rsidRPr="00050DA9" w:rsidRDefault="00050DA9" w:rsidP="00050DA9">
      <w:pPr>
        <w:shd w:val="clear" w:color="auto" w:fill="F3F3F3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0DA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Согласно п. 27 указанного постановления сособственники жилого помещения в многоквартирном доме несут обязанность по оплате жилого помещения и коммунальных услуг соразмерно их доле в праве общей долевой собственности на жилое помещение (ст. 249 Гражданского кодекса РФ). По смыслу ст. 155 ЖК РФ и ст. 249 ГК РФ каждый из таких сособственников жилого помещения вправе требовать заключения с ним отдельного соглашения, на основании которого вносится плата за жилое помещение и коммунальные услуги, и выдачи отдельного платежного документа. </w:t>
      </w:r>
    </w:p>
    <w:p w14:paraId="317D224B" w14:textId="77777777" w:rsidR="00050DA9" w:rsidRPr="00050DA9" w:rsidRDefault="00050DA9" w:rsidP="00050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11" w:history="1">
        <w:r w:rsidRPr="00050DA9">
          <w:rPr>
            <w:rStyle w:val="a8"/>
            <w:rFonts w:ascii="Times New Roman" w:hAnsi="Times New Roman"/>
            <w:color w:val="auto"/>
            <w:sz w:val="24"/>
            <w:szCs w:val="24"/>
          </w:rPr>
          <w:t>ст. 210</w:t>
        </w:r>
      </w:hyperlink>
      <w:r w:rsidRPr="00050DA9">
        <w:rPr>
          <w:rFonts w:ascii="Times New Roman" w:hAnsi="Times New Roman"/>
          <w:sz w:val="24"/>
          <w:szCs w:val="24"/>
        </w:rPr>
        <w:t xml:space="preserve"> Гражданского кодекса РФ собственник несет </w:t>
      </w:r>
      <w:proofErr w:type="gramStart"/>
      <w:r w:rsidRPr="00050DA9">
        <w:rPr>
          <w:rFonts w:ascii="Times New Roman" w:hAnsi="Times New Roman"/>
          <w:sz w:val="24"/>
          <w:szCs w:val="24"/>
        </w:rPr>
        <w:t>бремя содержания</w:t>
      </w:r>
      <w:proofErr w:type="gramEnd"/>
      <w:r w:rsidRPr="00050DA9">
        <w:rPr>
          <w:rFonts w:ascii="Times New Roman" w:hAnsi="Times New Roman"/>
          <w:sz w:val="24"/>
          <w:szCs w:val="24"/>
        </w:rPr>
        <w:t xml:space="preserve"> принадлежащего ему имущества, если иное не предусмотрено законом или договором.</w:t>
      </w:r>
    </w:p>
    <w:p w14:paraId="289972A9" w14:textId="77777777" w:rsidR="00050DA9" w:rsidRPr="00050DA9" w:rsidRDefault="00050DA9" w:rsidP="00050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12" w:history="1">
        <w:r w:rsidRPr="00050DA9">
          <w:rPr>
            <w:rStyle w:val="a8"/>
            <w:rFonts w:ascii="Times New Roman" w:hAnsi="Times New Roman"/>
            <w:color w:val="auto"/>
            <w:sz w:val="24"/>
            <w:szCs w:val="24"/>
          </w:rPr>
          <w:t>ст. 158</w:t>
        </w:r>
      </w:hyperlink>
      <w:r w:rsidRPr="00050DA9">
        <w:rPr>
          <w:rFonts w:ascii="Times New Roman" w:hAnsi="Times New Roman"/>
          <w:sz w:val="24"/>
          <w:szCs w:val="24"/>
        </w:rPr>
        <w:t xml:space="preserve"> Жилищного кодекса РФ собственник помещения в многоквартирном доме обязан нести расходы на содержание принадлежащего ему помещения,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жилого помещения.</w:t>
      </w:r>
    </w:p>
    <w:p w14:paraId="21D087F3" w14:textId="77777777" w:rsidR="00050DA9" w:rsidRPr="00050DA9" w:rsidRDefault="00050DA9" w:rsidP="00050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 xml:space="preserve">Из смысла и содержания указанных норм следует, </w:t>
      </w:r>
      <w:proofErr w:type="gramStart"/>
      <w:r w:rsidRPr="00050DA9">
        <w:rPr>
          <w:rFonts w:ascii="Times New Roman" w:hAnsi="Times New Roman"/>
          <w:sz w:val="24"/>
          <w:szCs w:val="24"/>
        </w:rPr>
        <w:t>что</w:t>
      </w:r>
      <w:proofErr w:type="gramEnd"/>
      <w:r w:rsidRPr="00050DA9">
        <w:rPr>
          <w:rFonts w:ascii="Times New Roman" w:hAnsi="Times New Roman"/>
          <w:sz w:val="24"/>
          <w:szCs w:val="24"/>
        </w:rPr>
        <w:t xml:space="preserve"> если квартира находится в общей долевой собственности нескольких собственников, каждый участник долевой собственности отвечает по обязательствам соразмерно своей доле в праве общей собственности на квартиру. Таким образом, для меня, при наличии спора, не имеется безусловной обязанности нести расходы за содержание всего помещения полностью, в том числе и за доли жилой площади в помещении, принадлежащей Ответчикам. Отсутствие согласия Ответчиков на разделение лицевых счетов для оплаты квартплаты и коммунальных платежей не является обстоятельством, препятствующим Истцу в дальнейшем производить оплату за содержание и ремонт жилья пропорционально доле жилой площади. Кроме того, при отсутствии на то согласия Ответчиков, являющихся собственниками доли в праве собственности на жилое помещение, законодательство дает право обратиться в суд за разрешением возникшего спора. При этом обязательного досудебного обращения к Ответчикам для разрешения данного вопроса по законодательству не требуется.</w:t>
      </w:r>
    </w:p>
    <w:p w14:paraId="57FC44DA" w14:textId="77777777" w:rsidR="00050DA9" w:rsidRPr="00050DA9" w:rsidRDefault="00050DA9" w:rsidP="00050DA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EA354B" w14:textId="77777777" w:rsidR="00050DA9" w:rsidRPr="00050DA9" w:rsidRDefault="00050DA9" w:rsidP="00050DA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>- Хоть досудебный порядок не установлен, определяем возможность мирного решения вопроса.</w:t>
      </w:r>
    </w:p>
    <w:p w14:paraId="4B0B2668" w14:textId="77777777" w:rsidR="00050DA9" w:rsidRPr="00050DA9" w:rsidRDefault="00050DA9" w:rsidP="00050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>До суда можно попробовать обратиться в УК, ответ скорее всего будет отрицательным, ведь подобное заявление должно исходить от всех собственников. Более того, собственники самостоятельно должны заключить соглашение о порядке пользования квартирой и уплате коммунальных платежей.</w:t>
      </w:r>
    </w:p>
    <w:p w14:paraId="05CD4B69" w14:textId="77777777" w:rsidR="00050DA9" w:rsidRPr="00050DA9" w:rsidRDefault="00050DA9" w:rsidP="00050DA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t>Сложность заключения соглашения в нашем случае обычно состоит в невозможности совершить действие по заключению соглашения и самостоятельно договориться без участия суда.</w:t>
      </w:r>
    </w:p>
    <w:p w14:paraId="2FD2B6A4" w14:textId="77777777" w:rsidR="00050DA9" w:rsidRPr="00050DA9" w:rsidRDefault="00050DA9" w:rsidP="00050DA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DA9">
        <w:rPr>
          <w:rFonts w:ascii="Times New Roman" w:hAnsi="Times New Roman"/>
          <w:sz w:val="24"/>
          <w:szCs w:val="24"/>
        </w:rPr>
        <w:lastRenderedPageBreak/>
        <w:t xml:space="preserve">- Готовим исковое заявление: 1 Пакет </w:t>
      </w:r>
      <w:proofErr w:type="gramStart"/>
      <w:r w:rsidRPr="00050DA9">
        <w:rPr>
          <w:rFonts w:ascii="Times New Roman" w:hAnsi="Times New Roman"/>
          <w:sz w:val="24"/>
          <w:szCs w:val="24"/>
        </w:rPr>
        <w:t>документов(</w:t>
      </w:r>
      <w:proofErr w:type="gramEnd"/>
      <w:r w:rsidRPr="00050DA9">
        <w:rPr>
          <w:rFonts w:ascii="Times New Roman" w:hAnsi="Times New Roman"/>
          <w:sz w:val="24"/>
          <w:szCs w:val="24"/>
        </w:rPr>
        <w:t xml:space="preserve">правоустанавливающие, приказ о сохранении жилья, о мерах </w:t>
      </w:r>
      <w:proofErr w:type="spellStart"/>
      <w:r w:rsidRPr="00050DA9">
        <w:rPr>
          <w:rFonts w:ascii="Times New Roman" w:hAnsi="Times New Roman"/>
          <w:sz w:val="24"/>
          <w:szCs w:val="24"/>
        </w:rPr>
        <w:t>соц</w:t>
      </w:r>
      <w:proofErr w:type="spellEnd"/>
      <w:r w:rsidRPr="00050DA9">
        <w:rPr>
          <w:rFonts w:ascii="Times New Roman" w:hAnsi="Times New Roman"/>
          <w:sz w:val="24"/>
          <w:szCs w:val="24"/>
        </w:rPr>
        <w:t xml:space="preserve"> поддержки, об опеке, справка 040 и </w:t>
      </w:r>
      <w:proofErr w:type="spellStart"/>
      <w:r w:rsidRPr="00050DA9">
        <w:rPr>
          <w:rFonts w:ascii="Times New Roman" w:hAnsi="Times New Roman"/>
          <w:sz w:val="24"/>
          <w:szCs w:val="24"/>
        </w:rPr>
        <w:t>др</w:t>
      </w:r>
      <w:proofErr w:type="spellEnd"/>
      <w:r w:rsidRPr="00050DA9">
        <w:rPr>
          <w:rFonts w:ascii="Times New Roman" w:hAnsi="Times New Roman"/>
          <w:sz w:val="24"/>
          <w:szCs w:val="24"/>
        </w:rPr>
        <w:t>)</w:t>
      </w:r>
    </w:p>
    <w:p w14:paraId="602053E1" w14:textId="77777777" w:rsidR="00050DA9" w:rsidRDefault="00050DA9" w:rsidP="00050DA9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7FD87F" w14:textId="79B7CB6D" w:rsidR="00AC6DE9" w:rsidRDefault="00AC6DE9" w:rsidP="00050DA9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Информацию подготовил</w:t>
      </w:r>
      <w:r w:rsidR="00050DA9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050D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050DA9">
        <w:rPr>
          <w:rFonts w:ascii="Times New Roman" w:eastAsia="Times New Roman" w:hAnsi="Times New Roman"/>
          <w:b/>
          <w:sz w:val="28"/>
          <w:szCs w:val="28"/>
          <w:lang w:eastAsia="ru-RU"/>
        </w:rPr>
        <w:t>Чарыева</w:t>
      </w:r>
      <w:proofErr w:type="spellEnd"/>
      <w:r w:rsidR="00050D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С.А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., </w:t>
      </w:r>
      <w:r w:rsidR="00050DA9" w:rsidRPr="00050DA9">
        <w:rPr>
          <w:rFonts w:ascii="Times New Roman" w:eastAsia="Times New Roman" w:hAnsi="Times New Roman"/>
          <w:bCs/>
          <w:sz w:val="28"/>
          <w:szCs w:val="28"/>
          <w:lang w:eastAsia="ru-RU"/>
        </w:rPr>
        <w:t>юрисконсульт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ГА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50DA9">
        <w:rPr>
          <w:rFonts w:ascii="Times New Roman" w:eastAsia="Times New Roman" w:hAnsi="Times New Roman"/>
          <w:sz w:val="28"/>
          <w:szCs w:val="28"/>
          <w:lang w:eastAsia="ru-RU"/>
        </w:rPr>
        <w:t>СО СО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«КЦСОН </w:t>
      </w:r>
      <w:r w:rsidR="00050DA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Пригородного </w:t>
      </w:r>
      <w:proofErr w:type="spellStart"/>
      <w:r w:rsidR="00050DA9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spellEnd"/>
    </w:p>
    <w:p w14:paraId="1B03FC27" w14:textId="77777777" w:rsidR="00050DA9" w:rsidRPr="00050DA9" w:rsidRDefault="00050DA9" w:rsidP="00050DA9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9A1478C" w14:textId="74096369" w:rsidR="00AC6DE9" w:rsidRPr="00653ADB" w:rsidRDefault="00AC6DE9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</w:t>
      </w:r>
      <w:r w:rsidR="00050DA9">
        <w:rPr>
          <w:rFonts w:ascii="Times New Roman" w:eastAsia="Times New Roman" w:hAnsi="Times New Roman"/>
          <w:b/>
          <w:sz w:val="28"/>
          <w:szCs w:val="28"/>
          <w:lang w:eastAsia="ru-RU"/>
        </w:rPr>
        <w:t>ых источников:</w:t>
      </w:r>
    </w:p>
    <w:p w14:paraId="4B2DF514" w14:textId="3B3AB5BF" w:rsidR="00050DA9" w:rsidRPr="00050DA9" w:rsidRDefault="00AC6DE9" w:rsidP="00050DA9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 w:rsidRPr="00050DA9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="00050DA9" w:rsidRPr="00050DA9">
        <w:rPr>
          <w:rFonts w:ascii="Times New Roman" w:eastAsiaTheme="minorEastAsia" w:hAnsi="Times New Roman"/>
          <w:bCs/>
          <w:color w:val="17365D" w:themeColor="text2" w:themeShade="BF"/>
          <w:kern w:val="24"/>
          <w:sz w:val="56"/>
          <w:szCs w:val="56"/>
          <w:lang w:eastAsia="ru-RU"/>
        </w:rPr>
        <w:t xml:space="preserve"> </w:t>
      </w:r>
      <w:r w:rsidR="00050DA9" w:rsidRPr="00050DA9">
        <w:rPr>
          <w:rFonts w:ascii="Times New Roman" w:eastAsia="Times New Roman" w:hAnsi="Times New Roman"/>
          <w:bCs/>
          <w:sz w:val="28"/>
          <w:szCs w:val="28"/>
        </w:rPr>
        <w:t>Жилищный кодекс РФ</w:t>
      </w:r>
    </w:p>
    <w:p w14:paraId="3D1FD2C3" w14:textId="0D70364C" w:rsidR="00050DA9" w:rsidRPr="00050DA9" w:rsidRDefault="00050DA9" w:rsidP="00050DA9">
      <w:pPr>
        <w:pStyle w:val="a3"/>
        <w:numPr>
          <w:ilvl w:val="0"/>
          <w:numId w:val="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 w:val="0"/>
        <w:jc w:val="both"/>
        <w:rPr>
          <w:bCs/>
          <w:sz w:val="28"/>
          <w:szCs w:val="28"/>
        </w:rPr>
      </w:pPr>
      <w:r w:rsidRPr="00050DA9">
        <w:rPr>
          <w:bCs/>
          <w:sz w:val="28"/>
          <w:szCs w:val="28"/>
        </w:rPr>
        <w:t>Семейный кодекс РФ</w:t>
      </w:r>
    </w:p>
    <w:p w14:paraId="08E55C28" w14:textId="77777777" w:rsidR="00050DA9" w:rsidRPr="00050DA9" w:rsidRDefault="00050DA9" w:rsidP="00050DA9">
      <w:pPr>
        <w:numPr>
          <w:ilvl w:val="0"/>
          <w:numId w:val="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50DA9">
        <w:rPr>
          <w:rFonts w:ascii="Times New Roman" w:eastAsia="Times New Roman" w:hAnsi="Times New Roman"/>
          <w:bCs/>
          <w:sz w:val="28"/>
          <w:szCs w:val="28"/>
          <w:lang w:eastAsia="ru-RU"/>
        </w:rPr>
        <w:t>Гражданский кодекс РФ</w:t>
      </w:r>
    </w:p>
    <w:p w14:paraId="620D31C9" w14:textId="77777777" w:rsidR="00050DA9" w:rsidRPr="00050DA9" w:rsidRDefault="00050DA9" w:rsidP="00050DA9">
      <w:pPr>
        <w:numPr>
          <w:ilvl w:val="0"/>
          <w:numId w:val="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50DA9">
        <w:rPr>
          <w:rFonts w:ascii="Times New Roman" w:eastAsia="Times New Roman" w:hAnsi="Times New Roman"/>
          <w:bCs/>
          <w:sz w:val="28"/>
          <w:szCs w:val="28"/>
          <w:lang w:eastAsia="ru-RU"/>
        </w:rPr>
        <w:t>Гражданский процессуальный кодекс РФ</w:t>
      </w:r>
    </w:p>
    <w:p w14:paraId="2F3BE242" w14:textId="77777777" w:rsidR="00050DA9" w:rsidRPr="00050DA9" w:rsidRDefault="00050DA9" w:rsidP="00050DA9">
      <w:pPr>
        <w:numPr>
          <w:ilvl w:val="0"/>
          <w:numId w:val="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50DA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Областной закон от 23.10.1995г. № 28-ОЗ «О защите прав ребенка» </w:t>
      </w:r>
    </w:p>
    <w:p w14:paraId="2763C995" w14:textId="77777777" w:rsidR="00050DA9" w:rsidRPr="00050DA9" w:rsidRDefault="00050DA9" w:rsidP="00050DA9">
      <w:pPr>
        <w:numPr>
          <w:ilvl w:val="0"/>
          <w:numId w:val="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50DA9">
        <w:rPr>
          <w:rFonts w:ascii="Times New Roman" w:eastAsia="Times New Roman" w:hAnsi="Times New Roman"/>
          <w:bCs/>
          <w:sz w:val="28"/>
          <w:szCs w:val="28"/>
          <w:lang w:eastAsia="ru-RU"/>
        </w:rPr>
        <w:t>Региональное законодательство</w:t>
      </w:r>
    </w:p>
    <w:p w14:paraId="2B427D4F" w14:textId="3A39172C" w:rsidR="00AC6DE9" w:rsidRPr="00653ADB" w:rsidRDefault="00AC6DE9" w:rsidP="00050DA9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0CE0310" w14:textId="3ED48324" w:rsidR="00AC6DE9" w:rsidRPr="001530C2" w:rsidRDefault="00AC6DE9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C6DE9" w:rsidRPr="001530C2" w:rsidSect="00C97BFD">
          <w:pgSz w:w="11906" w:h="16838"/>
          <w:pgMar w:top="567" w:right="850" w:bottom="426" w:left="1418" w:header="708" w:footer="708" w:gutter="0"/>
          <w:cols w:space="708"/>
          <w:docGrid w:linePitch="360"/>
        </w:sectPr>
      </w:pPr>
    </w:p>
    <w:p w14:paraId="6A583B9A" w14:textId="77777777" w:rsidR="00151E26" w:rsidRPr="00653ADB" w:rsidRDefault="00151E26" w:rsidP="004C0B6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sectPr w:rsidR="00151E26" w:rsidRPr="00653ADB" w:rsidSect="00D8451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6465F"/>
    <w:multiLevelType w:val="hybridMultilevel"/>
    <w:tmpl w:val="F06261E2"/>
    <w:lvl w:ilvl="0" w:tplc="9628E3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6820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58C1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9AFE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DA7C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AE56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7CF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62C3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ECCF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1022022"/>
    <w:multiLevelType w:val="hybridMultilevel"/>
    <w:tmpl w:val="D892E7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735C2"/>
    <w:multiLevelType w:val="multilevel"/>
    <w:tmpl w:val="2C201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3" w15:restartNumberingAfterBreak="0">
    <w:nsid w:val="13EB55FE"/>
    <w:multiLevelType w:val="hybridMultilevel"/>
    <w:tmpl w:val="79B8EDD8"/>
    <w:lvl w:ilvl="0" w:tplc="10CEF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7817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7C8B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46F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E4D2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BA8F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D2BA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0CC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D874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D35EEC"/>
    <w:multiLevelType w:val="hybridMultilevel"/>
    <w:tmpl w:val="8A3A4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E5453"/>
    <w:multiLevelType w:val="hybridMultilevel"/>
    <w:tmpl w:val="51C68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CB39E1"/>
    <w:multiLevelType w:val="hybridMultilevel"/>
    <w:tmpl w:val="3606065E"/>
    <w:lvl w:ilvl="0" w:tplc="B5F4CE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9CA2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06F4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5C6B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CAD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2E54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06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4EC4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C8F7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7E8A3556"/>
    <w:multiLevelType w:val="multilevel"/>
    <w:tmpl w:val="B39E2B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83"/>
    <w:rsid w:val="0000576C"/>
    <w:rsid w:val="00015FE7"/>
    <w:rsid w:val="00050DA9"/>
    <w:rsid w:val="000A192C"/>
    <w:rsid w:val="000A3F99"/>
    <w:rsid w:val="000D499A"/>
    <w:rsid w:val="00151E26"/>
    <w:rsid w:val="00195D10"/>
    <w:rsid w:val="00195EF3"/>
    <w:rsid w:val="001F05E1"/>
    <w:rsid w:val="001F1A73"/>
    <w:rsid w:val="00203572"/>
    <w:rsid w:val="0021317C"/>
    <w:rsid w:val="00224806"/>
    <w:rsid w:val="00292481"/>
    <w:rsid w:val="002A7602"/>
    <w:rsid w:val="002F09C6"/>
    <w:rsid w:val="003122D2"/>
    <w:rsid w:val="003552E9"/>
    <w:rsid w:val="00417EE4"/>
    <w:rsid w:val="00443660"/>
    <w:rsid w:val="004667C6"/>
    <w:rsid w:val="004851ED"/>
    <w:rsid w:val="004C0B68"/>
    <w:rsid w:val="00526AA0"/>
    <w:rsid w:val="005641DA"/>
    <w:rsid w:val="00575CE4"/>
    <w:rsid w:val="00590395"/>
    <w:rsid w:val="005C1929"/>
    <w:rsid w:val="005D58CC"/>
    <w:rsid w:val="006A41C9"/>
    <w:rsid w:val="006B6A78"/>
    <w:rsid w:val="006C152B"/>
    <w:rsid w:val="006C1D9C"/>
    <w:rsid w:val="006D3315"/>
    <w:rsid w:val="006E65C1"/>
    <w:rsid w:val="007066BE"/>
    <w:rsid w:val="00732DCD"/>
    <w:rsid w:val="00760E01"/>
    <w:rsid w:val="007C1807"/>
    <w:rsid w:val="007D74F2"/>
    <w:rsid w:val="00821472"/>
    <w:rsid w:val="00821556"/>
    <w:rsid w:val="008231F2"/>
    <w:rsid w:val="008720FE"/>
    <w:rsid w:val="008F71B6"/>
    <w:rsid w:val="009635FF"/>
    <w:rsid w:val="009A1B65"/>
    <w:rsid w:val="009D13D9"/>
    <w:rsid w:val="00A004B5"/>
    <w:rsid w:val="00A71337"/>
    <w:rsid w:val="00A71F83"/>
    <w:rsid w:val="00A97096"/>
    <w:rsid w:val="00AC6DE9"/>
    <w:rsid w:val="00AF4F77"/>
    <w:rsid w:val="00B25A79"/>
    <w:rsid w:val="00B44288"/>
    <w:rsid w:val="00B718CC"/>
    <w:rsid w:val="00B97F24"/>
    <w:rsid w:val="00C91C36"/>
    <w:rsid w:val="00C97BFD"/>
    <w:rsid w:val="00CA1230"/>
    <w:rsid w:val="00CC4593"/>
    <w:rsid w:val="00CC6B69"/>
    <w:rsid w:val="00CD6B34"/>
    <w:rsid w:val="00CD6D88"/>
    <w:rsid w:val="00D213ED"/>
    <w:rsid w:val="00D26629"/>
    <w:rsid w:val="00D31D39"/>
    <w:rsid w:val="00D405C2"/>
    <w:rsid w:val="00D43566"/>
    <w:rsid w:val="00D6331B"/>
    <w:rsid w:val="00D8451C"/>
    <w:rsid w:val="00DD32E4"/>
    <w:rsid w:val="00DF431A"/>
    <w:rsid w:val="00E10357"/>
    <w:rsid w:val="00E238D4"/>
    <w:rsid w:val="00EB7757"/>
    <w:rsid w:val="00F465F8"/>
    <w:rsid w:val="00F475BF"/>
    <w:rsid w:val="00F57270"/>
    <w:rsid w:val="00F6356F"/>
    <w:rsid w:val="00F80A40"/>
    <w:rsid w:val="00F8353D"/>
    <w:rsid w:val="00F83636"/>
    <w:rsid w:val="00F948B8"/>
    <w:rsid w:val="00FC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A14BAB"/>
  <w15:docId w15:val="{E1FC7CBC-4F8C-4CDE-A8F6-B67B0DEF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C3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727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572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AC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096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50DA9"/>
    <w:rPr>
      <w:color w:val="0000FF"/>
      <w:u w:val="single"/>
    </w:rPr>
  </w:style>
  <w:style w:type="paragraph" w:customStyle="1" w:styleId="s1">
    <w:name w:val="s_1"/>
    <w:basedOn w:val="a"/>
    <w:rsid w:val="00050D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050DA9"/>
    <w:rPr>
      <w:b w:val="0"/>
      <w:bCs w:val="0"/>
      <w:color w:val="106BBE"/>
    </w:rPr>
  </w:style>
  <w:style w:type="paragraph" w:styleId="a9">
    <w:name w:val="Normal (Web)"/>
    <w:basedOn w:val="a"/>
    <w:uiPriority w:val="99"/>
    <w:semiHidden/>
    <w:unhideWhenUsed/>
    <w:rsid w:val="00050D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58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70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218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93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31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57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://internet.garant.ru/document/redirect/12138291/158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://internet.garant.ru/document/redirect/10164072/21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CAFAA-7E94-4BE9-BCD5-710773F3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Zolos</dc:creator>
  <cp:keywords/>
  <dc:description/>
  <cp:lastModifiedBy>Пользователь</cp:lastModifiedBy>
  <cp:revision>2</cp:revision>
  <cp:lastPrinted>2021-03-30T08:51:00Z</cp:lastPrinted>
  <dcterms:created xsi:type="dcterms:W3CDTF">2023-02-17T06:31:00Z</dcterms:created>
  <dcterms:modified xsi:type="dcterms:W3CDTF">2023-02-17T06:31:00Z</dcterms:modified>
</cp:coreProperties>
</file>